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4" w:rsidRDefault="00682CD4" w:rsidP="00682CD4">
      <w:pPr>
        <w:overflowPunct w:val="0"/>
        <w:autoSpaceDE w:val="0"/>
        <w:jc w:val="center"/>
        <w:rPr>
          <w:b/>
          <w:sz w:val="28"/>
        </w:rPr>
      </w:pPr>
    </w:p>
    <w:p w:rsidR="00682CD4" w:rsidRDefault="00682CD4" w:rsidP="00682CD4">
      <w:pPr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АДМИНИСТРАЦИЯ</w:t>
      </w:r>
      <w:r w:rsidRPr="0003329B">
        <w:rPr>
          <w:b/>
          <w:sz w:val="28"/>
          <w:szCs w:val="28"/>
        </w:rPr>
        <w:t xml:space="preserve"> </w:t>
      </w:r>
    </w:p>
    <w:p w:rsidR="00682CD4" w:rsidRPr="0003329B" w:rsidRDefault="00682CD4" w:rsidP="00682CD4">
      <w:pPr>
        <w:jc w:val="center"/>
        <w:rPr>
          <w:b/>
          <w:sz w:val="28"/>
          <w:szCs w:val="28"/>
        </w:rPr>
      </w:pPr>
      <w:r w:rsidRPr="0003329B">
        <w:rPr>
          <w:b/>
          <w:sz w:val="28"/>
          <w:szCs w:val="28"/>
        </w:rPr>
        <w:t>МУНИЦИПАЛЬНОГО ОБРАЗОВАНИЯ</w:t>
      </w:r>
    </w:p>
    <w:p w:rsidR="00682CD4" w:rsidRPr="00216CB8" w:rsidRDefault="00682CD4" w:rsidP="00682CD4">
      <w:pPr>
        <w:pStyle w:val="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C702D">
        <w:rPr>
          <w:b/>
          <w:sz w:val="28"/>
          <w:szCs w:val="28"/>
        </w:rPr>
        <w:t xml:space="preserve">ВИШКИЛЬСКОЕ </w:t>
      </w:r>
      <w:r>
        <w:rPr>
          <w:b/>
          <w:sz w:val="28"/>
          <w:szCs w:val="28"/>
        </w:rPr>
        <w:t xml:space="preserve"> СЕЛЬСКОЕ ПОСЕЛЕНИЕ</w:t>
      </w:r>
      <w:r w:rsidRPr="00216CB8">
        <w:rPr>
          <w:b/>
          <w:sz w:val="28"/>
          <w:szCs w:val="28"/>
        </w:rPr>
        <w:t xml:space="preserve">  </w:t>
      </w:r>
    </w:p>
    <w:p w:rsidR="00682CD4" w:rsidRPr="00216CB8" w:rsidRDefault="00682CD4" w:rsidP="00682CD4">
      <w:pPr>
        <w:pStyle w:val="2"/>
        <w:spacing w:after="360"/>
        <w:ind w:left="0" w:firstLine="0"/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ТЕЛЬНИЧСКОГО</w:t>
      </w:r>
      <w:r w:rsidRPr="00216CB8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 xml:space="preserve">КИРОВСКОЙ </w:t>
      </w:r>
      <w:r w:rsidRPr="00216CB8">
        <w:rPr>
          <w:b/>
          <w:sz w:val="28"/>
          <w:szCs w:val="28"/>
        </w:rPr>
        <w:t>ОБЛАСТИ</w:t>
      </w:r>
    </w:p>
    <w:p w:rsidR="00C10C5F" w:rsidRDefault="00C10C5F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C5F" w:rsidRDefault="00C10C5F">
      <w:pPr>
        <w:overflowPunct w:val="0"/>
        <w:autoSpaceDE w:val="0"/>
        <w:jc w:val="center"/>
        <w:rPr>
          <w:sz w:val="36"/>
          <w:szCs w:val="43"/>
        </w:rPr>
      </w:pP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8"/>
        <w:gridCol w:w="6089"/>
        <w:gridCol w:w="1705"/>
      </w:tblGrid>
      <w:tr w:rsidR="00C10C5F" w:rsidTr="00F36D66">
        <w:trPr>
          <w:trHeight w:val="324"/>
        </w:trPr>
        <w:tc>
          <w:tcPr>
            <w:tcW w:w="1718" w:type="dxa"/>
            <w:tcBorders>
              <w:bottom w:val="single" w:sz="1" w:space="0" w:color="000000"/>
            </w:tcBorders>
          </w:tcPr>
          <w:p w:rsidR="00C10C5F" w:rsidRDefault="001C702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06.06.2019</w:t>
            </w: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5" w:type="dxa"/>
            <w:tcBorders>
              <w:bottom w:val="single" w:sz="1" w:space="0" w:color="000000"/>
            </w:tcBorders>
          </w:tcPr>
          <w:p w:rsidR="00C10C5F" w:rsidRDefault="001C702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10C5F" w:rsidTr="00F36D66">
        <w:trPr>
          <w:trHeight w:val="3355"/>
        </w:trPr>
        <w:tc>
          <w:tcPr>
            <w:tcW w:w="1718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C10C5F" w:rsidRDefault="00C10C5F" w:rsidP="006835B8">
            <w:pPr>
              <w:pStyle w:val="a5"/>
              <w:spacing w:after="480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услуг</w:t>
            </w:r>
            <w:r w:rsidR="001C702D">
              <w:rPr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="001C702D">
              <w:rPr>
                <w:b/>
                <w:sz w:val="28"/>
                <w:szCs w:val="28"/>
              </w:rPr>
              <w:t>Вишкильского</w:t>
            </w:r>
            <w:proofErr w:type="spellEnd"/>
            <w:r w:rsidR="001C702D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1C702D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="001C702D">
              <w:rPr>
                <w:b/>
                <w:sz w:val="28"/>
                <w:szCs w:val="28"/>
              </w:rPr>
              <w:t xml:space="preserve"> района</w:t>
            </w:r>
            <w:r w:rsidR="00902E01">
              <w:rPr>
                <w:b/>
                <w:sz w:val="28"/>
                <w:szCs w:val="28"/>
              </w:rPr>
              <w:t xml:space="preserve"> Кировской области, </w:t>
            </w:r>
            <w:r w:rsidR="00152C40">
              <w:rPr>
                <w:b/>
                <w:sz w:val="28"/>
                <w:szCs w:val="28"/>
              </w:rPr>
              <w:t>подлежащих предоставлению  в КОГАУ «Многофункциональный центр</w:t>
            </w:r>
            <w:r w:rsidR="007128D4">
              <w:rPr>
                <w:b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152C40">
              <w:rPr>
                <w:b/>
                <w:sz w:val="28"/>
                <w:szCs w:val="28"/>
              </w:rPr>
              <w:t>»</w:t>
            </w:r>
            <w:r w:rsidR="007128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C5F" w:rsidRDefault="00C10C5F">
      <w:pPr>
        <w:overflowPunct w:val="0"/>
        <w:autoSpaceDE w:val="0"/>
        <w:jc w:val="center"/>
        <w:rPr>
          <w:b/>
          <w:sz w:val="20"/>
          <w:szCs w:val="20"/>
        </w:rPr>
      </w:pPr>
    </w:p>
    <w:p w:rsidR="00C10C5F" w:rsidRDefault="00C10C5F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сведений об услугах муниципального образования </w:t>
      </w:r>
      <w:proofErr w:type="spellStart"/>
      <w:r w:rsidR="001C702D">
        <w:rPr>
          <w:rFonts w:ascii="Times New Roman" w:hAnsi="Times New Roman" w:cs="Times New Roman"/>
          <w:sz w:val="28"/>
          <w:szCs w:val="28"/>
        </w:rPr>
        <w:t>Вишкильское</w:t>
      </w:r>
      <w:proofErr w:type="spellEnd"/>
      <w:r w:rsidR="001C702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C702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C70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7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 xml:space="preserve">частью 6 статьи 15 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ого закона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27.07.2010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№ 210 – ФЗ «Об организации предоставления государственных и муниципальных услуг»</w:t>
      </w:r>
      <w:r w:rsidR="00ED134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C702D">
        <w:rPr>
          <w:rFonts w:ascii="Times New Roman" w:hAnsi="Times New Roman" w:cs="Times New Roman"/>
          <w:sz w:val="28"/>
          <w:szCs w:val="28"/>
        </w:rPr>
        <w:t>Вишкильского</w:t>
      </w:r>
      <w:proofErr w:type="spellEnd"/>
      <w:r w:rsidR="001C70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702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C70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02E01" w:rsidRPr="00902E01"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ED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ED13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702D">
        <w:rPr>
          <w:rFonts w:ascii="Times New Roman" w:hAnsi="Times New Roman" w:cs="Times New Roman"/>
          <w:sz w:val="28"/>
          <w:szCs w:val="28"/>
        </w:rPr>
        <w:t>Вишкильского</w:t>
      </w:r>
      <w:proofErr w:type="spellEnd"/>
      <w:r w:rsidR="001C70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702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C70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702D" w:rsidRPr="00902E01">
        <w:rPr>
          <w:rFonts w:ascii="Times New Roman" w:hAnsi="Times New Roman" w:cs="Times New Roman"/>
          <w:sz w:val="28"/>
          <w:szCs w:val="28"/>
        </w:rPr>
        <w:t xml:space="preserve"> </w:t>
      </w:r>
      <w:r w:rsidR="001C702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EF265B">
        <w:rPr>
          <w:rFonts w:ascii="Times New Roman" w:hAnsi="Times New Roman" w:cs="Times New Roman"/>
          <w:sz w:val="28"/>
          <w:szCs w:val="28"/>
        </w:rPr>
        <w:t>, подлежащих предоставлению</w:t>
      </w:r>
      <w:r w:rsidR="00ED134A">
        <w:rPr>
          <w:rFonts w:ascii="Times New Roman" w:hAnsi="Times New Roman" w:cs="Times New Roman"/>
          <w:sz w:val="28"/>
          <w:szCs w:val="28"/>
        </w:rPr>
        <w:t xml:space="preserve"> в КОГАУ «Многофункциональный центр предоставления государственных и муниципальных услуг»</w:t>
      </w:r>
      <w:r w:rsidR="004133D9" w:rsidRPr="00413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4133D9" w:rsidRPr="001C702D" w:rsidRDefault="004133D9" w:rsidP="00791117">
      <w:pPr>
        <w:pStyle w:val="a5"/>
        <w:spacing w:line="360" w:lineRule="auto"/>
        <w:ind w:right="-4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lang w:eastAsia="ru-RU"/>
        </w:rPr>
        <w:t xml:space="preserve">2. </w:t>
      </w:r>
      <w:r w:rsidRPr="001A6495">
        <w:rPr>
          <w:sz w:val="28"/>
          <w:lang w:eastAsia="ru-RU"/>
        </w:rPr>
        <w:t>Признать утратившим</w:t>
      </w:r>
      <w:r>
        <w:rPr>
          <w:sz w:val="28"/>
          <w:lang w:eastAsia="ru-RU"/>
        </w:rPr>
        <w:t xml:space="preserve"> силу постановление</w:t>
      </w:r>
      <w:r w:rsidRPr="001A6495">
        <w:rPr>
          <w:sz w:val="28"/>
          <w:lang w:eastAsia="ru-RU"/>
        </w:rPr>
        <w:t xml:space="preserve"> администрации </w:t>
      </w:r>
      <w:proofErr w:type="spellStart"/>
      <w:r w:rsidR="001C702D">
        <w:rPr>
          <w:sz w:val="28"/>
          <w:szCs w:val="28"/>
        </w:rPr>
        <w:t>Вишкильского</w:t>
      </w:r>
      <w:proofErr w:type="spellEnd"/>
      <w:r w:rsidR="001C702D">
        <w:rPr>
          <w:sz w:val="28"/>
          <w:szCs w:val="28"/>
        </w:rPr>
        <w:t xml:space="preserve"> сельского поселения от 26.03.2019 № 39</w:t>
      </w:r>
      <w:r>
        <w:rPr>
          <w:sz w:val="28"/>
          <w:szCs w:val="28"/>
          <w:lang w:eastAsia="ru-RU"/>
        </w:rPr>
        <w:t xml:space="preserve"> </w:t>
      </w:r>
      <w:r w:rsidRPr="00791117">
        <w:rPr>
          <w:sz w:val="28"/>
          <w:szCs w:val="28"/>
          <w:lang w:eastAsia="ru-RU"/>
        </w:rPr>
        <w:t xml:space="preserve"> </w:t>
      </w:r>
      <w:r w:rsidR="00791117" w:rsidRPr="001C702D">
        <w:rPr>
          <w:sz w:val="28"/>
          <w:szCs w:val="28"/>
          <w:lang w:eastAsia="ru-RU"/>
        </w:rPr>
        <w:t>«</w:t>
      </w:r>
      <w:r w:rsidR="001C702D" w:rsidRPr="001C702D">
        <w:rPr>
          <w:sz w:val="28"/>
          <w:szCs w:val="28"/>
        </w:rPr>
        <w:t xml:space="preserve">Об утверждении Перечня муниципальных услуг администрации </w:t>
      </w:r>
      <w:proofErr w:type="spellStart"/>
      <w:r w:rsidR="001C702D" w:rsidRPr="001C702D">
        <w:rPr>
          <w:sz w:val="28"/>
          <w:szCs w:val="28"/>
        </w:rPr>
        <w:t>Вишкильского</w:t>
      </w:r>
      <w:proofErr w:type="spellEnd"/>
      <w:r w:rsidR="001C702D" w:rsidRPr="001C702D">
        <w:rPr>
          <w:sz w:val="28"/>
          <w:szCs w:val="28"/>
        </w:rPr>
        <w:t xml:space="preserve"> сельского </w:t>
      </w:r>
      <w:r w:rsidR="001C702D" w:rsidRPr="001C702D">
        <w:rPr>
          <w:sz w:val="28"/>
          <w:szCs w:val="28"/>
        </w:rPr>
        <w:lastRenderedPageBreak/>
        <w:t xml:space="preserve">поселения  </w:t>
      </w:r>
      <w:proofErr w:type="spellStart"/>
      <w:r w:rsidR="001C702D" w:rsidRPr="001C702D">
        <w:rPr>
          <w:sz w:val="28"/>
          <w:szCs w:val="28"/>
        </w:rPr>
        <w:t>Котельничского</w:t>
      </w:r>
      <w:proofErr w:type="spellEnd"/>
      <w:r w:rsidR="001C702D" w:rsidRPr="001C702D">
        <w:rPr>
          <w:sz w:val="28"/>
          <w:szCs w:val="28"/>
        </w:rPr>
        <w:t xml:space="preserve"> района Кировской области, подлежащих предоставлению  в КОГАУ «Многофункциональный центр предоставления государственных муниципальных услуг»</w:t>
      </w:r>
      <w:r w:rsidR="00791117" w:rsidRPr="001C702D">
        <w:rPr>
          <w:sz w:val="28"/>
          <w:szCs w:val="28"/>
        </w:rPr>
        <w:t>.</w:t>
      </w:r>
      <w:r w:rsidRPr="001C702D">
        <w:rPr>
          <w:sz w:val="28"/>
          <w:szCs w:val="28"/>
          <w:lang w:eastAsia="ru-RU"/>
        </w:rPr>
        <w:t xml:space="preserve">                 </w:t>
      </w:r>
      <w:r w:rsidRPr="001C702D">
        <w:rPr>
          <w:sz w:val="28"/>
          <w:szCs w:val="28"/>
        </w:rPr>
        <w:t xml:space="preserve">   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11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1C702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C70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C5F" w:rsidRDefault="00791117" w:rsidP="00F36D66">
      <w:pPr>
        <w:pStyle w:val="a7"/>
        <w:tabs>
          <w:tab w:val="left" w:pos="510"/>
        </w:tabs>
        <w:snapToGri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C10C5F">
        <w:rPr>
          <w:sz w:val="28"/>
          <w:szCs w:val="28"/>
        </w:rPr>
        <w:t xml:space="preserve">. </w:t>
      </w:r>
      <w:proofErr w:type="gramStart"/>
      <w:r w:rsidR="00C10C5F">
        <w:rPr>
          <w:sz w:val="28"/>
          <w:szCs w:val="28"/>
        </w:rPr>
        <w:t>Контроль за</w:t>
      </w:r>
      <w:proofErr w:type="gramEnd"/>
      <w:r w:rsidR="00C10C5F">
        <w:rPr>
          <w:sz w:val="28"/>
          <w:szCs w:val="28"/>
        </w:rPr>
        <w:t xml:space="preserve"> выполнением </w:t>
      </w:r>
      <w:r w:rsidR="00B4707F">
        <w:rPr>
          <w:sz w:val="28"/>
          <w:szCs w:val="28"/>
        </w:rPr>
        <w:t xml:space="preserve">настоящего </w:t>
      </w:r>
      <w:r w:rsidR="00C10C5F">
        <w:rPr>
          <w:sz w:val="28"/>
          <w:szCs w:val="28"/>
        </w:rPr>
        <w:t xml:space="preserve">постановления </w:t>
      </w:r>
      <w:r w:rsidR="00154F8F">
        <w:rPr>
          <w:sz w:val="28"/>
          <w:szCs w:val="28"/>
        </w:rPr>
        <w:t xml:space="preserve">возложить на специалиста 1 категории </w:t>
      </w:r>
      <w:proofErr w:type="spellStart"/>
      <w:r w:rsidR="00154F8F">
        <w:rPr>
          <w:sz w:val="28"/>
          <w:szCs w:val="28"/>
        </w:rPr>
        <w:t>Балыбердину</w:t>
      </w:r>
      <w:proofErr w:type="spellEnd"/>
      <w:r w:rsidR="00154F8F">
        <w:rPr>
          <w:sz w:val="28"/>
          <w:szCs w:val="28"/>
        </w:rPr>
        <w:t xml:space="preserve"> М.В.</w:t>
      </w:r>
    </w:p>
    <w:p w:rsidR="00C10C5F" w:rsidRDefault="00C10C5F">
      <w:pPr>
        <w:overflowPunct w:val="0"/>
        <w:autoSpaceDE w:val="0"/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652"/>
        <w:gridCol w:w="2818"/>
        <w:gridCol w:w="3101"/>
      </w:tblGrid>
      <w:tr w:rsidR="00C10C5F" w:rsidTr="00425EFE">
        <w:tc>
          <w:tcPr>
            <w:tcW w:w="3652" w:type="dxa"/>
          </w:tcPr>
          <w:p w:rsidR="00C10C5F" w:rsidRDefault="006835B8" w:rsidP="006835B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A170A">
              <w:rPr>
                <w:sz w:val="28"/>
                <w:szCs w:val="28"/>
              </w:rPr>
              <w:t xml:space="preserve"> </w:t>
            </w:r>
            <w:r w:rsidR="00154F8F">
              <w:rPr>
                <w:sz w:val="28"/>
                <w:szCs w:val="28"/>
              </w:rPr>
              <w:t>администрации</w:t>
            </w:r>
          </w:p>
          <w:p w:rsidR="00154F8F" w:rsidRDefault="00154F8F" w:rsidP="006835B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Вишкильского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</w:t>
            </w:r>
          </w:p>
        </w:tc>
        <w:tc>
          <w:tcPr>
            <w:tcW w:w="2818" w:type="dxa"/>
          </w:tcPr>
          <w:p w:rsidR="00C10C5F" w:rsidRDefault="00C10C5F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10C5F" w:rsidRDefault="00154F8F" w:rsidP="006835B8">
            <w:pPr>
              <w:overflowPunct w:val="0"/>
              <w:autoSpaceDE w:val="0"/>
              <w:spacing w:after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С.С.Гуцу</w:t>
            </w:r>
            <w:proofErr w:type="spellEnd"/>
          </w:p>
        </w:tc>
      </w:tr>
    </w:tbl>
    <w:p w:rsidR="00C10C5F" w:rsidRDefault="00C10C5F">
      <w:pPr>
        <w:pBdr>
          <w:bottom w:val="single" w:sz="8" w:space="1" w:color="000000"/>
        </w:pBdr>
        <w:overflowPunct w:val="0"/>
        <w:autoSpaceDE w:val="0"/>
        <w:ind w:firstLine="709"/>
        <w:rPr>
          <w:sz w:val="20"/>
          <w:szCs w:val="20"/>
        </w:rPr>
      </w:pPr>
    </w:p>
    <w:p w:rsidR="00C10C5F" w:rsidRDefault="00C10C5F">
      <w:pPr>
        <w:overflowPunct w:val="0"/>
        <w:autoSpaceDE w:val="0"/>
        <w:rPr>
          <w:sz w:val="36"/>
          <w:szCs w:val="43"/>
        </w:rPr>
      </w:pPr>
    </w:p>
    <w:p w:rsidR="00902E01" w:rsidRDefault="00C10C5F" w:rsidP="00F36D66">
      <w:pPr>
        <w:overflowPunct w:val="0"/>
        <w:autoSpaceDE w:val="0"/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  <w:r w:rsidR="00154F8F">
        <w:rPr>
          <w:sz w:val="28"/>
          <w:szCs w:val="28"/>
        </w:rPr>
        <w:t xml:space="preserve">                                                               </w:t>
      </w:r>
      <w:proofErr w:type="spellStart"/>
      <w:r w:rsidR="00154F8F">
        <w:rPr>
          <w:sz w:val="28"/>
          <w:szCs w:val="28"/>
        </w:rPr>
        <w:t>С.С.Гуцу</w:t>
      </w:r>
      <w:proofErr w:type="spellEnd"/>
    </w:p>
    <w:p w:rsidR="00C10C5F" w:rsidRDefault="00C10C5F" w:rsidP="00902E01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10C5F" w:rsidRDefault="00C10C5F" w:rsidP="00902E01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154F8F" w:rsidRDefault="00154F8F">
      <w:pPr>
        <w:overflowPunct w:val="0"/>
        <w:autoSpaceDE w:val="0"/>
      </w:pPr>
    </w:p>
    <w:p w:rsidR="002D4155" w:rsidRDefault="002D4155">
      <w:pPr>
        <w:overflowPunct w:val="0"/>
        <w:autoSpaceDE w:val="0"/>
      </w:pPr>
    </w:p>
    <w:p w:rsidR="00431469" w:rsidRDefault="00C10C5F">
      <w:pPr>
        <w:pStyle w:val="ConsPlusNormal"/>
        <w:jc w:val="center"/>
      </w:pPr>
      <w:r>
        <w:t xml:space="preserve">            </w:t>
      </w:r>
    </w:p>
    <w:p w:rsidR="00431469" w:rsidRDefault="00431469">
      <w:pPr>
        <w:pStyle w:val="ConsPlusNormal"/>
        <w:jc w:val="center"/>
      </w:pPr>
    </w:p>
    <w:p w:rsidR="00431469" w:rsidRDefault="00431469" w:rsidP="006835B8">
      <w:pPr>
        <w:pStyle w:val="ConsPlusNormal"/>
      </w:pPr>
    </w:p>
    <w:p w:rsidR="006835B8" w:rsidRDefault="006835B8" w:rsidP="006835B8">
      <w:pPr>
        <w:pStyle w:val="ConsPlusNormal"/>
      </w:pPr>
    </w:p>
    <w:p w:rsidR="00C10C5F" w:rsidRDefault="00C10C5F">
      <w:pPr>
        <w:pStyle w:val="ConsPlusNormal"/>
        <w:jc w:val="center"/>
      </w:pPr>
      <w:r>
        <w:lastRenderedPageBreak/>
        <w:t xml:space="preserve">                             </w:t>
      </w:r>
    </w:p>
    <w:p w:rsidR="0021504B" w:rsidRPr="0021504B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21504B">
        <w:t xml:space="preserve">                               </w:t>
      </w:r>
      <w:r>
        <w:t xml:space="preserve"> </w:t>
      </w:r>
      <w:r w:rsidR="0021504B">
        <w:t xml:space="preserve">       </w:t>
      </w:r>
      <w:r w:rsidR="0021504B" w:rsidRPr="0021504B">
        <w:rPr>
          <w:rFonts w:ascii="Times New Roman" w:hAnsi="Times New Roman" w:cs="Times New Roman"/>
          <w:sz w:val="28"/>
          <w:szCs w:val="28"/>
        </w:rPr>
        <w:t>Приложение</w:t>
      </w:r>
      <w:r w:rsidRPr="0021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55" w:rsidRDefault="002D4155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C10C5F" w:rsidRDefault="00C10C5F" w:rsidP="00B101B1">
      <w:pPr>
        <w:pStyle w:val="ConsPlusNormal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04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1B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0428">
        <w:rPr>
          <w:rFonts w:ascii="Times New Roman" w:hAnsi="Times New Roman" w:cs="Times New Roman"/>
          <w:sz w:val="28"/>
          <w:szCs w:val="28"/>
        </w:rPr>
        <w:t xml:space="preserve">от </w:t>
      </w:r>
      <w:r w:rsidR="00154F8F">
        <w:rPr>
          <w:rFonts w:ascii="Times New Roman" w:hAnsi="Times New Roman" w:cs="Times New Roman"/>
          <w:sz w:val="28"/>
          <w:szCs w:val="28"/>
        </w:rPr>
        <w:t xml:space="preserve">06.06.2019 </w:t>
      </w:r>
      <w:r w:rsidR="00280428">
        <w:rPr>
          <w:rFonts w:ascii="Times New Roman" w:hAnsi="Times New Roman" w:cs="Times New Roman"/>
          <w:sz w:val="28"/>
          <w:szCs w:val="28"/>
        </w:rPr>
        <w:t xml:space="preserve"> № </w:t>
      </w:r>
      <w:r w:rsidR="00154F8F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C10C5F" w:rsidRDefault="00C10C5F">
      <w:pPr>
        <w:pStyle w:val="ConsPlusNormal"/>
        <w:ind w:firstLine="540"/>
        <w:jc w:val="both"/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10C5F" w:rsidRDefault="00C10C5F" w:rsidP="00B101B1">
      <w:pPr>
        <w:pStyle w:val="a5"/>
        <w:spacing w:after="48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8F1C4C">
        <w:rPr>
          <w:b/>
          <w:sz w:val="28"/>
          <w:szCs w:val="28"/>
        </w:rPr>
        <w:t xml:space="preserve"> </w:t>
      </w:r>
      <w:r w:rsidR="00EF265B">
        <w:rPr>
          <w:b/>
          <w:sz w:val="28"/>
          <w:szCs w:val="28"/>
        </w:rPr>
        <w:t xml:space="preserve">администрации </w:t>
      </w:r>
      <w:proofErr w:type="spellStart"/>
      <w:r w:rsidR="00154F8F">
        <w:rPr>
          <w:b/>
          <w:sz w:val="28"/>
          <w:szCs w:val="28"/>
        </w:rPr>
        <w:t>Вишкильского</w:t>
      </w:r>
      <w:proofErr w:type="spellEnd"/>
      <w:r w:rsidR="00154F8F">
        <w:rPr>
          <w:b/>
          <w:sz w:val="28"/>
          <w:szCs w:val="28"/>
        </w:rPr>
        <w:t xml:space="preserve"> сельского поселения </w:t>
      </w:r>
      <w:proofErr w:type="spellStart"/>
      <w:r w:rsidR="00154F8F">
        <w:rPr>
          <w:b/>
          <w:sz w:val="28"/>
          <w:szCs w:val="28"/>
        </w:rPr>
        <w:t>Котельничского</w:t>
      </w:r>
      <w:proofErr w:type="spellEnd"/>
      <w:r w:rsidR="00154F8F">
        <w:rPr>
          <w:b/>
          <w:sz w:val="28"/>
          <w:szCs w:val="28"/>
        </w:rPr>
        <w:t xml:space="preserve"> района Кировской области</w:t>
      </w:r>
      <w:r w:rsidR="006835B8">
        <w:rPr>
          <w:b/>
          <w:sz w:val="28"/>
          <w:szCs w:val="28"/>
        </w:rPr>
        <w:t>,</w:t>
      </w:r>
      <w:r w:rsidR="00EF265B">
        <w:rPr>
          <w:b/>
          <w:sz w:val="28"/>
          <w:szCs w:val="28"/>
        </w:rPr>
        <w:t xml:space="preserve"> подлежащих предоставлению в КОГАУ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EF265B" w:rsidTr="003D1EF0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EF265B" w:rsidTr="003D1EF0">
        <w:trPr>
          <w:trHeight w:val="8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154F8F">
            <w:pPr>
              <w:snapToGrid w:val="0"/>
              <w:jc w:val="both"/>
              <w:rPr>
                <w:sz w:val="28"/>
                <w:szCs w:val="28"/>
              </w:rPr>
            </w:pPr>
            <w:r w:rsidRPr="00F546F5">
              <w:rPr>
                <w:sz w:val="28"/>
                <w:szCs w:val="28"/>
              </w:rPr>
              <w:t>Предоставление земельных участков, на которых</w:t>
            </w:r>
            <w:r>
              <w:rPr>
                <w:sz w:val="28"/>
                <w:szCs w:val="28"/>
              </w:rPr>
              <w:t xml:space="preserve"> расположены здания, сооружения</w:t>
            </w:r>
            <w:r w:rsidRPr="00F546F5">
              <w:rPr>
                <w:sz w:val="28"/>
                <w:szCs w:val="28"/>
              </w:rPr>
              <w:t xml:space="preserve"> </w:t>
            </w:r>
            <w:r w:rsidRPr="00FA4B24">
              <w:rPr>
                <w:sz w:val="28"/>
                <w:szCs w:val="28"/>
              </w:rPr>
              <w:t>на терри</w:t>
            </w:r>
            <w:r>
              <w:rPr>
                <w:sz w:val="28"/>
                <w:szCs w:val="28"/>
              </w:rPr>
              <w:t xml:space="preserve">тории муниципального образования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="00154F8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154F8F">
              <w:rPr>
                <w:sz w:val="28"/>
                <w:szCs w:val="28"/>
              </w:rPr>
              <w:t>Котельничского</w:t>
            </w:r>
            <w:proofErr w:type="spellEnd"/>
            <w:r w:rsidR="00154F8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EF265B" w:rsidTr="003D1EF0">
        <w:trPr>
          <w:trHeight w:val="8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6835B8">
            <w:pPr>
              <w:jc w:val="both"/>
              <w:rPr>
                <w:sz w:val="28"/>
                <w:szCs w:val="28"/>
              </w:rPr>
            </w:pPr>
            <w:r w:rsidRPr="00CB6579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 xml:space="preserve">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="00154F8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154F8F">
              <w:rPr>
                <w:sz w:val="28"/>
                <w:szCs w:val="28"/>
              </w:rPr>
              <w:t>Котельничского</w:t>
            </w:r>
            <w:proofErr w:type="spellEnd"/>
            <w:r w:rsidR="00154F8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Кировской области без проведения торгов</w:t>
            </w:r>
          </w:p>
        </w:tc>
      </w:tr>
      <w:tr w:rsidR="00EF265B" w:rsidTr="003D1EF0">
        <w:trPr>
          <w:trHeight w:val="11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D2F0A">
              <w:rPr>
                <w:sz w:val="28"/>
                <w:szCs w:val="28"/>
              </w:rPr>
              <w:t>нуждающимся</w:t>
            </w:r>
            <w:proofErr w:type="gramEnd"/>
            <w:r w:rsidRPr="008D2F0A">
              <w:rPr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EF265B" w:rsidTr="003D1EF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  <w:r w:rsidR="00154F8F">
              <w:rPr>
                <w:sz w:val="28"/>
                <w:szCs w:val="28"/>
              </w:rPr>
              <w:t xml:space="preserve">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="00154F8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154F8F">
              <w:rPr>
                <w:sz w:val="28"/>
                <w:szCs w:val="28"/>
              </w:rPr>
              <w:t>Котельничского</w:t>
            </w:r>
            <w:proofErr w:type="spellEnd"/>
            <w:r w:rsidR="00154F8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Кировской области</w:t>
            </w:r>
          </w:p>
        </w:tc>
      </w:tr>
      <w:tr w:rsidR="00EF265B" w:rsidTr="003D1EF0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154F8F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  <w:r w:rsidR="00154F8F">
              <w:rPr>
                <w:sz w:val="28"/>
                <w:szCs w:val="28"/>
              </w:rPr>
              <w:t xml:space="preserve"> 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="00154F8F">
              <w:rPr>
                <w:sz w:val="28"/>
                <w:szCs w:val="28"/>
              </w:rPr>
              <w:t xml:space="preserve">  </w:t>
            </w:r>
            <w:r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Pr="00EF20D7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EF265B" w:rsidTr="003D1EF0">
        <w:trPr>
          <w:trHeight w:val="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  <w:r w:rsidR="00154F8F">
              <w:rPr>
                <w:sz w:val="28"/>
                <w:szCs w:val="28"/>
              </w:rPr>
              <w:t xml:space="preserve">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Pr="00EF20D7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EF265B" w:rsidTr="003D1EF0">
        <w:trPr>
          <w:trHeight w:val="1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DA170A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</w:t>
            </w:r>
            <w:r w:rsidR="00154F8F">
              <w:rPr>
                <w:sz w:val="28"/>
                <w:szCs w:val="28"/>
              </w:rPr>
              <w:t xml:space="preserve"> 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Pr="00EF20D7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F20D7">
              <w:rPr>
                <w:sz w:val="28"/>
                <w:szCs w:val="28"/>
              </w:rPr>
              <w:t>Котельничского</w:t>
            </w:r>
            <w:proofErr w:type="spellEnd"/>
            <w:r w:rsidRPr="00EF20D7">
              <w:rPr>
                <w:sz w:val="28"/>
                <w:szCs w:val="28"/>
              </w:rPr>
              <w:t xml:space="preserve"> района Кировской области, или аннулировании его адреса</w:t>
            </w:r>
          </w:p>
        </w:tc>
      </w:tr>
      <w:tr w:rsidR="00EF265B" w:rsidTr="003D1EF0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6835B8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>Предварительное согла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сование предоставления земельного участка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C8028F">
              <w:rPr>
                <w:color w:val="000000"/>
                <w:sz w:val="28"/>
                <w:szCs w:val="28"/>
                <w:shd w:val="clear" w:color="auto" w:fill="FFFFFF"/>
              </w:rPr>
              <w:t>расположенных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="00154F8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154F8F">
              <w:rPr>
                <w:sz w:val="28"/>
                <w:szCs w:val="28"/>
              </w:rPr>
              <w:t>Котельничского</w:t>
            </w:r>
            <w:proofErr w:type="spellEnd"/>
            <w:r w:rsidR="00154F8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Кировской области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6835B8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земельных участков,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расположенных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муниципального образования</w:t>
            </w:r>
            <w:r w:rsidRPr="00CF4348">
              <w:rPr>
                <w:sz w:val="28"/>
                <w:szCs w:val="28"/>
              </w:rPr>
              <w:t xml:space="preserve"> </w:t>
            </w:r>
            <w:proofErr w:type="spellStart"/>
            <w:r w:rsidR="00154F8F">
              <w:rPr>
                <w:sz w:val="28"/>
                <w:szCs w:val="28"/>
              </w:rPr>
              <w:t>Вишкильское</w:t>
            </w:r>
            <w:proofErr w:type="spellEnd"/>
            <w:r w:rsidR="00154F8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154F8F">
              <w:rPr>
                <w:sz w:val="28"/>
                <w:szCs w:val="28"/>
              </w:rPr>
              <w:t>Котельничского</w:t>
            </w:r>
            <w:proofErr w:type="spellEnd"/>
            <w:r w:rsidR="00154F8F">
              <w:rPr>
                <w:sz w:val="28"/>
                <w:szCs w:val="28"/>
              </w:rPr>
              <w:t xml:space="preserve"> района </w:t>
            </w:r>
            <w:r w:rsidRPr="00CF4348">
              <w:rPr>
                <w:sz w:val="28"/>
                <w:szCs w:val="28"/>
              </w:rPr>
              <w:t>Кировской области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35B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Прекращение прав физических и юридических лиц на земельные участки,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0C5F" w:rsidRDefault="00C10C5F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F1C4C" w:rsidSect="00B101B1"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15FF7"/>
    <w:rsid w:val="00037723"/>
    <w:rsid w:val="000B25F6"/>
    <w:rsid w:val="000C5DE1"/>
    <w:rsid w:val="00152C40"/>
    <w:rsid w:val="00154F8F"/>
    <w:rsid w:val="00167ADE"/>
    <w:rsid w:val="001C702D"/>
    <w:rsid w:val="0021012B"/>
    <w:rsid w:val="0021504B"/>
    <w:rsid w:val="0026128F"/>
    <w:rsid w:val="00261DFF"/>
    <w:rsid w:val="00280428"/>
    <w:rsid w:val="002D4155"/>
    <w:rsid w:val="0037628D"/>
    <w:rsid w:val="003A5AC0"/>
    <w:rsid w:val="003D1EF0"/>
    <w:rsid w:val="003D6552"/>
    <w:rsid w:val="004133D9"/>
    <w:rsid w:val="00421774"/>
    <w:rsid w:val="00425EFE"/>
    <w:rsid w:val="00431469"/>
    <w:rsid w:val="00435246"/>
    <w:rsid w:val="005034BB"/>
    <w:rsid w:val="00583C4A"/>
    <w:rsid w:val="00606BB9"/>
    <w:rsid w:val="00676069"/>
    <w:rsid w:val="00682CD4"/>
    <w:rsid w:val="006835B8"/>
    <w:rsid w:val="00711291"/>
    <w:rsid w:val="007128D4"/>
    <w:rsid w:val="00791117"/>
    <w:rsid w:val="007E3E41"/>
    <w:rsid w:val="00834FE7"/>
    <w:rsid w:val="008F1C4C"/>
    <w:rsid w:val="00902E01"/>
    <w:rsid w:val="00906447"/>
    <w:rsid w:val="009F324B"/>
    <w:rsid w:val="00AA3FB6"/>
    <w:rsid w:val="00AB328A"/>
    <w:rsid w:val="00B101B1"/>
    <w:rsid w:val="00B4707F"/>
    <w:rsid w:val="00B61FFB"/>
    <w:rsid w:val="00C10C5F"/>
    <w:rsid w:val="00C8028F"/>
    <w:rsid w:val="00CF6D0C"/>
    <w:rsid w:val="00D11B7E"/>
    <w:rsid w:val="00D310AF"/>
    <w:rsid w:val="00DA170A"/>
    <w:rsid w:val="00DB2380"/>
    <w:rsid w:val="00DD4311"/>
    <w:rsid w:val="00E15C63"/>
    <w:rsid w:val="00E33596"/>
    <w:rsid w:val="00E34AA5"/>
    <w:rsid w:val="00E41BE7"/>
    <w:rsid w:val="00EB7B27"/>
    <w:rsid w:val="00ED134A"/>
    <w:rsid w:val="00EE44F8"/>
    <w:rsid w:val="00EF265B"/>
    <w:rsid w:val="00EF7EB9"/>
    <w:rsid w:val="00F3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82CD4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admin</cp:lastModifiedBy>
  <cp:revision>2</cp:revision>
  <cp:lastPrinted>2019-06-06T14:29:00Z</cp:lastPrinted>
  <dcterms:created xsi:type="dcterms:W3CDTF">2019-06-06T14:32:00Z</dcterms:created>
  <dcterms:modified xsi:type="dcterms:W3CDTF">2019-06-06T14:32:00Z</dcterms:modified>
</cp:coreProperties>
</file>